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476F" w14:textId="3A0775DE" w:rsidR="008F00FD" w:rsidRDefault="008F00FD" w:rsidP="00481C50">
      <w:pPr>
        <w:jc w:val="center"/>
        <w:rPr>
          <w:b/>
          <w:bCs/>
        </w:rPr>
      </w:pPr>
      <w:r>
        <w:rPr>
          <w:b/>
          <w:bCs/>
        </w:rPr>
        <w:t xml:space="preserve">EMPLOYMENT &amp; PARTNERSHIP BOUTIQUE FOX &amp; PARTNERS APPOINTS </w:t>
      </w:r>
      <w:r w:rsidR="00481C50">
        <w:rPr>
          <w:b/>
          <w:bCs/>
        </w:rPr>
        <w:t xml:space="preserve">TWO </w:t>
      </w:r>
      <w:r>
        <w:rPr>
          <w:b/>
          <w:bCs/>
        </w:rPr>
        <w:t xml:space="preserve">LAWYERS </w:t>
      </w:r>
      <w:r w:rsidR="00481C50">
        <w:rPr>
          <w:b/>
          <w:bCs/>
        </w:rPr>
        <w:t>BOOST</w:t>
      </w:r>
      <w:r w:rsidR="00575EA6">
        <w:rPr>
          <w:b/>
          <w:bCs/>
        </w:rPr>
        <w:t xml:space="preserve">ING </w:t>
      </w:r>
      <w:r w:rsidR="00481C50" w:rsidRPr="00481C50">
        <w:rPr>
          <w:b/>
          <w:bCs/>
        </w:rPr>
        <w:t>INVESTIGATIONS EXPERIENCE AND LITIGATION CAPABILITY</w:t>
      </w:r>
    </w:p>
    <w:p w14:paraId="376F89DB" w14:textId="2E375F9A" w:rsidR="008F00FD" w:rsidRDefault="00481C50" w:rsidP="00481C50">
      <w:pPr>
        <w:jc w:val="center"/>
        <w:rPr>
          <w:b/>
          <w:bCs/>
        </w:rPr>
      </w:pPr>
      <w:r>
        <w:rPr>
          <w:b/>
          <w:bCs/>
        </w:rPr>
        <w:t>Legal Director Jackie Thomas</w:t>
      </w:r>
      <w:r w:rsidR="00575EA6">
        <w:rPr>
          <w:b/>
          <w:bCs/>
        </w:rPr>
        <w:t xml:space="preserve"> and Associate Maree Cassaidy</w:t>
      </w:r>
      <w:r>
        <w:rPr>
          <w:b/>
          <w:bCs/>
        </w:rPr>
        <w:t xml:space="preserve"> join</w:t>
      </w:r>
      <w:r w:rsidR="00575EA6">
        <w:rPr>
          <w:b/>
          <w:bCs/>
        </w:rPr>
        <w:t xml:space="preserve"> Fox &amp; Partners’ top-ranked team</w:t>
      </w:r>
    </w:p>
    <w:p w14:paraId="3AC0DB1D" w14:textId="4F54DFF9" w:rsidR="00481C50" w:rsidRDefault="006C645F" w:rsidP="006C645F">
      <w:pPr>
        <w:rPr>
          <w:rFonts w:cstheme="minorHAnsi"/>
        </w:rPr>
      </w:pPr>
      <w:r w:rsidRPr="00835F0D">
        <w:rPr>
          <w:rFonts w:cstheme="minorHAnsi"/>
        </w:rPr>
        <w:t>LONDON</w:t>
      </w:r>
      <w:r w:rsidR="00C4076B">
        <w:rPr>
          <w:rFonts w:cstheme="minorHAnsi"/>
        </w:rPr>
        <w:t xml:space="preserve">, 28 October 2023:  </w:t>
      </w:r>
      <w:r w:rsidR="00663B89">
        <w:t xml:space="preserve">Specialist partnership and employment law firm Fox &amp; Partners </w:t>
      </w:r>
      <w:r w:rsidR="00663B89">
        <w:rPr>
          <w:rFonts w:cstheme="minorHAnsi"/>
        </w:rPr>
        <w:t xml:space="preserve">has announced the appointment </w:t>
      </w:r>
      <w:r w:rsidR="00526CC8">
        <w:rPr>
          <w:rFonts w:cstheme="minorHAnsi"/>
        </w:rPr>
        <w:t xml:space="preserve">of </w:t>
      </w:r>
      <w:r w:rsidR="00481C50">
        <w:rPr>
          <w:rFonts w:cstheme="minorHAnsi"/>
        </w:rPr>
        <w:t>two</w:t>
      </w:r>
      <w:r w:rsidR="008F00FD">
        <w:rPr>
          <w:rFonts w:cstheme="minorHAnsi"/>
        </w:rPr>
        <w:t xml:space="preserve"> lawyer</w:t>
      </w:r>
      <w:r w:rsidR="00481C50">
        <w:rPr>
          <w:rFonts w:cstheme="minorHAnsi"/>
        </w:rPr>
        <w:t xml:space="preserve">s: </w:t>
      </w:r>
      <w:r w:rsidR="00DD4AC6">
        <w:rPr>
          <w:rFonts w:cstheme="minorHAnsi"/>
        </w:rPr>
        <w:t>L</w:t>
      </w:r>
      <w:r w:rsidR="00481C50">
        <w:rPr>
          <w:rFonts w:cstheme="minorHAnsi"/>
        </w:rPr>
        <w:t xml:space="preserve">egal </w:t>
      </w:r>
      <w:r w:rsidR="00DD4AC6">
        <w:rPr>
          <w:rFonts w:cstheme="minorHAnsi"/>
        </w:rPr>
        <w:t>D</w:t>
      </w:r>
      <w:r w:rsidR="00481C50">
        <w:rPr>
          <w:rFonts w:cstheme="minorHAnsi"/>
        </w:rPr>
        <w:t xml:space="preserve">irector Jackie Thomas and </w:t>
      </w:r>
      <w:r w:rsidR="00DD4AC6">
        <w:rPr>
          <w:rFonts w:cstheme="minorHAnsi"/>
        </w:rPr>
        <w:t>A</w:t>
      </w:r>
      <w:r w:rsidR="00481C50">
        <w:rPr>
          <w:rFonts w:cstheme="minorHAnsi"/>
        </w:rPr>
        <w:t>ssociate Maree Cassaidy.  Their skills and experience will support the firm’s continued growth</w:t>
      </w:r>
      <w:r w:rsidR="0077750A">
        <w:rPr>
          <w:rFonts w:cstheme="minorHAnsi"/>
        </w:rPr>
        <w:t>.</w:t>
      </w:r>
    </w:p>
    <w:p w14:paraId="54C8B2EB" w14:textId="4DF8ADC8" w:rsidR="00481C50" w:rsidRDefault="00481C50" w:rsidP="006C645F">
      <w:pPr>
        <w:rPr>
          <w:rFonts w:cstheme="minorHAnsi"/>
        </w:rPr>
      </w:pPr>
      <w:r>
        <w:rPr>
          <w:rFonts w:cstheme="minorHAnsi"/>
        </w:rPr>
        <w:t xml:space="preserve">Jackie Thomas joins Fox </w:t>
      </w:r>
      <w:r w:rsidR="00526CC8">
        <w:rPr>
          <w:rFonts w:cstheme="minorHAnsi"/>
        </w:rPr>
        <w:t xml:space="preserve">&amp; Partners </w:t>
      </w:r>
      <w:r>
        <w:rPr>
          <w:rFonts w:cstheme="minorHAnsi"/>
        </w:rPr>
        <w:t xml:space="preserve">from </w:t>
      </w:r>
      <w:r w:rsidR="004D1C71">
        <w:rPr>
          <w:rFonts w:cstheme="minorHAnsi"/>
        </w:rPr>
        <w:t>Bryan Cave</w:t>
      </w:r>
      <w:r>
        <w:rPr>
          <w:rFonts w:cstheme="minorHAnsi"/>
        </w:rPr>
        <w:t xml:space="preserve"> Leighton Paisner’s</w:t>
      </w:r>
      <w:r w:rsidRPr="00481C50">
        <w:rPr>
          <w:rFonts w:cstheme="minorHAnsi"/>
        </w:rPr>
        <w:t xml:space="preserve"> Employment and Labor Group </w:t>
      </w:r>
      <w:r>
        <w:rPr>
          <w:rFonts w:cstheme="minorHAnsi"/>
        </w:rPr>
        <w:t xml:space="preserve">where she </w:t>
      </w:r>
      <w:r w:rsidRPr="00481C50">
        <w:rPr>
          <w:rFonts w:cstheme="minorHAnsi"/>
        </w:rPr>
        <w:t>advis</w:t>
      </w:r>
      <w:r>
        <w:rPr>
          <w:rFonts w:cstheme="minorHAnsi"/>
        </w:rPr>
        <w:t xml:space="preserve">ed </w:t>
      </w:r>
      <w:r w:rsidRPr="00481C50">
        <w:rPr>
          <w:rFonts w:cstheme="minorHAnsi"/>
        </w:rPr>
        <w:t>on a wide range of contentious and non-contentious matters</w:t>
      </w:r>
      <w:r>
        <w:rPr>
          <w:rFonts w:cstheme="minorHAnsi"/>
        </w:rPr>
        <w:t xml:space="preserve">.  She has </w:t>
      </w:r>
      <w:r w:rsidRPr="00481C50">
        <w:rPr>
          <w:rFonts w:cstheme="minorHAnsi"/>
        </w:rPr>
        <w:t>particular expertise in high value</w:t>
      </w:r>
      <w:r w:rsidR="00575EA6">
        <w:rPr>
          <w:rFonts w:cstheme="minorHAnsi"/>
        </w:rPr>
        <w:t>- employment</w:t>
      </w:r>
      <w:r w:rsidRPr="00481C50">
        <w:rPr>
          <w:rFonts w:cstheme="minorHAnsi"/>
        </w:rPr>
        <w:t xml:space="preserve"> litigation</w:t>
      </w:r>
      <w:r w:rsidR="00575EA6">
        <w:rPr>
          <w:rFonts w:cstheme="minorHAnsi"/>
        </w:rPr>
        <w:t xml:space="preserve"> in the court and tribunal</w:t>
      </w:r>
      <w:r w:rsidRPr="00481C50">
        <w:rPr>
          <w:rFonts w:cstheme="minorHAnsi"/>
        </w:rPr>
        <w:t xml:space="preserve"> </w:t>
      </w:r>
      <w:r w:rsidR="00575EA6">
        <w:rPr>
          <w:rFonts w:cstheme="minorHAnsi"/>
        </w:rPr>
        <w:t>and undertaking sensitive investigations (</w:t>
      </w:r>
      <w:r w:rsidR="006270C6">
        <w:rPr>
          <w:rFonts w:cstheme="minorHAnsi"/>
        </w:rPr>
        <w:t xml:space="preserve">both </w:t>
      </w:r>
      <w:r w:rsidR="00575EA6">
        <w:rPr>
          <w:rFonts w:cstheme="minorHAnsi"/>
        </w:rPr>
        <w:t xml:space="preserve">as investigator and </w:t>
      </w:r>
      <w:r w:rsidR="006270C6">
        <w:rPr>
          <w:rFonts w:cstheme="minorHAnsi"/>
        </w:rPr>
        <w:t>trusted adviser to clients).</w:t>
      </w:r>
    </w:p>
    <w:p w14:paraId="2EE10D78" w14:textId="006599C4" w:rsidR="00481C50" w:rsidRDefault="00481C50" w:rsidP="006C645F">
      <w:pPr>
        <w:rPr>
          <w:rFonts w:cstheme="minorHAnsi"/>
        </w:rPr>
      </w:pPr>
      <w:r w:rsidRPr="00481C50">
        <w:rPr>
          <w:rFonts w:cstheme="minorHAnsi"/>
        </w:rPr>
        <w:br/>
        <w:t>Recent matters include successfully representing an employer in an employment status and race discrimination claim and advising an employer in relation to injunction proceedings issued against newly recruited employees.</w:t>
      </w:r>
      <w:r>
        <w:rPr>
          <w:rFonts w:cstheme="minorHAnsi"/>
        </w:rPr>
        <w:t xml:space="preserve">  She also has broad </w:t>
      </w:r>
      <w:r w:rsidRPr="00481C50">
        <w:rPr>
          <w:rFonts w:cstheme="minorHAnsi"/>
        </w:rPr>
        <w:t>experience of working on international transactions and on cross-border advisory projects. </w:t>
      </w:r>
    </w:p>
    <w:p w14:paraId="536C062C" w14:textId="4E657132" w:rsidR="00481C50" w:rsidRPr="00526CC8" w:rsidRDefault="00481C50" w:rsidP="006C645F">
      <w:pPr>
        <w:rPr>
          <w:rFonts w:cstheme="minorHAnsi"/>
        </w:rPr>
      </w:pPr>
      <w:r w:rsidRPr="00481C50">
        <w:rPr>
          <w:rFonts w:cstheme="minorHAnsi"/>
        </w:rPr>
        <w:t xml:space="preserve">Maree Cassaidy </w:t>
      </w:r>
      <w:r w:rsidR="00526CC8">
        <w:rPr>
          <w:rFonts w:cstheme="minorHAnsi"/>
        </w:rPr>
        <w:t xml:space="preserve">is a New Zealand qualified solicitor who </w:t>
      </w:r>
      <w:r w:rsidRPr="00481C50">
        <w:rPr>
          <w:rFonts w:cstheme="minorHAnsi"/>
        </w:rPr>
        <w:t>joins Fox &amp; Partner</w:t>
      </w:r>
      <w:r>
        <w:rPr>
          <w:rFonts w:cstheme="minorHAnsi"/>
        </w:rPr>
        <w:t xml:space="preserve">s </w:t>
      </w:r>
      <w:r w:rsidR="00DD4AC6">
        <w:rPr>
          <w:rFonts w:cstheme="minorHAnsi"/>
        </w:rPr>
        <w:t xml:space="preserve">following </w:t>
      </w:r>
      <w:r>
        <w:t>five years' experience in employment law at top New Zealand commercial law firm, Buddle Findlay</w:t>
      </w:r>
      <w:r w:rsidR="00EB72CE">
        <w:t>,</w:t>
      </w:r>
      <w:r w:rsidR="00DD4AC6">
        <w:t xml:space="preserve"> where she</w:t>
      </w:r>
      <w:r w:rsidR="00526CC8">
        <w:t xml:space="preserve"> </w:t>
      </w:r>
      <w:r w:rsidR="00EB72CE">
        <w:t>work</w:t>
      </w:r>
      <w:r w:rsidR="00DD4AC6">
        <w:t xml:space="preserve">ed </w:t>
      </w:r>
      <w:r w:rsidR="00526CC8">
        <w:t>on</w:t>
      </w:r>
      <w:r>
        <w:t xml:space="preserve"> a wide range of</w:t>
      </w:r>
      <w:r w:rsidR="00EB72CE">
        <w:t xml:space="preserve"> contentious and non-contentious</w:t>
      </w:r>
      <w:r>
        <w:t xml:space="preserve"> matters</w:t>
      </w:r>
      <w:r w:rsidR="00EB72CE">
        <w:t>,</w:t>
      </w:r>
      <w:r>
        <w:t xml:space="preserve"> including restructuring</w:t>
      </w:r>
      <w:r w:rsidR="006270C6">
        <w:t xml:space="preserve"> projects</w:t>
      </w:r>
      <w:r>
        <w:t>, grievances and transactional support.</w:t>
      </w:r>
    </w:p>
    <w:p w14:paraId="07DA296A" w14:textId="030644F9" w:rsidR="006270C6" w:rsidRDefault="00835F0D" w:rsidP="00835F0D">
      <w:pPr>
        <w:rPr>
          <w:rFonts w:cstheme="minorHAnsi"/>
        </w:rPr>
      </w:pPr>
      <w:r>
        <w:rPr>
          <w:rFonts w:cstheme="minorHAnsi"/>
        </w:rPr>
        <w:t>Partner Caroline Field comment</w:t>
      </w:r>
      <w:r w:rsidRPr="00835F0D">
        <w:rPr>
          <w:rFonts w:cstheme="minorHAnsi"/>
        </w:rPr>
        <w:t xml:space="preserve">s: “We are delighted </w:t>
      </w:r>
      <w:r w:rsidR="00214397">
        <w:rPr>
          <w:rFonts w:cstheme="minorHAnsi"/>
        </w:rPr>
        <w:t xml:space="preserve">to </w:t>
      </w:r>
      <w:r w:rsidR="00526CC8">
        <w:rPr>
          <w:rFonts w:cstheme="minorHAnsi"/>
        </w:rPr>
        <w:t xml:space="preserve">welcome Jackie and Maree to the team.  </w:t>
      </w:r>
    </w:p>
    <w:p w14:paraId="5965AE55" w14:textId="1D06DEBD" w:rsidR="00526CC8" w:rsidRDefault="00526CC8" w:rsidP="00835F0D">
      <w:pPr>
        <w:rPr>
          <w:rFonts w:cstheme="minorHAnsi"/>
        </w:rPr>
      </w:pPr>
      <w:r>
        <w:rPr>
          <w:rFonts w:cstheme="minorHAnsi"/>
        </w:rPr>
        <w:t xml:space="preserve">We are seeing </w:t>
      </w:r>
      <w:r w:rsidR="00487CB1">
        <w:rPr>
          <w:rFonts w:cstheme="minorHAnsi"/>
        </w:rPr>
        <w:t>strong</w:t>
      </w:r>
      <w:r>
        <w:rPr>
          <w:rFonts w:cstheme="minorHAnsi"/>
        </w:rPr>
        <w:t xml:space="preserve"> demand for support </w:t>
      </w:r>
      <w:r w:rsidR="0077750A">
        <w:rPr>
          <w:rFonts w:cstheme="minorHAnsi"/>
        </w:rPr>
        <w:t xml:space="preserve">in </w:t>
      </w:r>
      <w:r>
        <w:rPr>
          <w:rFonts w:cstheme="minorHAnsi"/>
        </w:rPr>
        <w:t>corporate</w:t>
      </w:r>
      <w:r w:rsidR="0077750A">
        <w:rPr>
          <w:rFonts w:cstheme="minorHAnsi"/>
        </w:rPr>
        <w:t xml:space="preserve"> and firm</w:t>
      </w:r>
      <w:r>
        <w:rPr>
          <w:rFonts w:cstheme="minorHAnsi"/>
        </w:rPr>
        <w:t xml:space="preserve"> investigations</w:t>
      </w:r>
      <w:r w:rsidR="0077750A">
        <w:rPr>
          <w:rFonts w:cstheme="minorHAnsi"/>
        </w:rPr>
        <w:t>, and Jackie’s</w:t>
      </w:r>
      <w:r>
        <w:rPr>
          <w:rFonts w:cstheme="minorHAnsi"/>
        </w:rPr>
        <w:t xml:space="preserve"> background in this area will be hugely valuable.  Both lawyers will play an important role in</w:t>
      </w:r>
      <w:r w:rsidR="0077750A">
        <w:rPr>
          <w:rFonts w:cstheme="minorHAnsi"/>
        </w:rPr>
        <w:t xml:space="preserve"> supporting the</w:t>
      </w:r>
      <w:r>
        <w:rPr>
          <w:rFonts w:cstheme="minorHAnsi"/>
        </w:rPr>
        <w:t xml:space="preserve"> growing</w:t>
      </w:r>
      <w:r w:rsidR="0077750A">
        <w:rPr>
          <w:rFonts w:cstheme="minorHAnsi"/>
        </w:rPr>
        <w:t xml:space="preserve"> demand for </w:t>
      </w:r>
      <w:r>
        <w:rPr>
          <w:rFonts w:cstheme="minorHAnsi"/>
        </w:rPr>
        <w:t xml:space="preserve">our </w:t>
      </w:r>
      <w:r w:rsidR="0077750A">
        <w:rPr>
          <w:rFonts w:cstheme="minorHAnsi"/>
        </w:rPr>
        <w:t>expertise in employee competition and advisory work</w:t>
      </w:r>
      <w:r w:rsidR="00487CB1">
        <w:rPr>
          <w:rFonts w:cstheme="minorHAnsi"/>
        </w:rPr>
        <w:t>. Fox &amp; Partners’ strength in High Court litigation, in particular, ha</w:t>
      </w:r>
      <w:r w:rsidR="00DD4AC6">
        <w:rPr>
          <w:rFonts w:cstheme="minorHAnsi"/>
        </w:rPr>
        <w:t>s</w:t>
      </w:r>
      <w:r w:rsidR="00487CB1">
        <w:rPr>
          <w:rFonts w:cstheme="minorHAnsi"/>
        </w:rPr>
        <w:t xml:space="preserve"> been a strong differentiator for us in the employment law market and we </w:t>
      </w:r>
      <w:r w:rsidR="0077750A">
        <w:rPr>
          <w:rFonts w:cstheme="minorHAnsi"/>
        </w:rPr>
        <w:t>are confident Jackie and Maree will bolster our reputation in this area</w:t>
      </w:r>
      <w:r w:rsidR="00487CB1">
        <w:rPr>
          <w:rFonts w:cstheme="minorHAnsi"/>
        </w:rPr>
        <w:t>.”</w:t>
      </w:r>
    </w:p>
    <w:p w14:paraId="30A0AFFB" w14:textId="1F8BEDB4" w:rsidR="00EB72CE" w:rsidRDefault="00EB72CE" w:rsidP="00835F0D">
      <w:pPr>
        <w:rPr>
          <w:rFonts w:cstheme="minorHAnsi"/>
        </w:rPr>
      </w:pPr>
    </w:p>
    <w:p w14:paraId="562ACABC" w14:textId="12E1F0B4" w:rsidR="00EB72CE" w:rsidRDefault="00EB72CE" w:rsidP="00835F0D">
      <w:pPr>
        <w:rPr>
          <w:rFonts w:cstheme="minorHAnsi"/>
        </w:rPr>
      </w:pPr>
      <w:r>
        <w:rPr>
          <w:rFonts w:cstheme="minorHAnsi"/>
        </w:rPr>
        <w:t>Jackie Thomas said: “I am excited to join Fox &amp; Partners’ top-ranked employment and partnership practice. My background in advising international employer clients on complex and high value contentious employment law issues will fit well with Fox &amp; Partners’ growing reputation in this work. I look forward to working collaboratively with the team, which is well-known for its fantastic client service."</w:t>
      </w:r>
    </w:p>
    <w:p w14:paraId="5DF28746" w14:textId="77777777" w:rsidR="00CC01A9" w:rsidRPr="00CC01A9" w:rsidRDefault="00CC01A9" w:rsidP="00CC01A9">
      <w:pPr>
        <w:rPr>
          <w:rFonts w:cstheme="minorHAnsi"/>
        </w:rPr>
      </w:pPr>
    </w:p>
    <w:p w14:paraId="1030711B" w14:textId="77777777" w:rsidR="006C645F" w:rsidRPr="00487CB1" w:rsidRDefault="006C645F" w:rsidP="006C645F">
      <w:pPr>
        <w:rPr>
          <w:rFonts w:cstheme="minorHAnsi"/>
          <w:b/>
          <w:bCs/>
        </w:rPr>
      </w:pPr>
      <w:r w:rsidRPr="00487CB1">
        <w:rPr>
          <w:rFonts w:cstheme="minorHAnsi"/>
          <w:b/>
          <w:bCs/>
        </w:rPr>
        <w:t>About Fox &amp; Partners</w:t>
      </w:r>
    </w:p>
    <w:p w14:paraId="2D6FC1DF" w14:textId="48F48CAE" w:rsidR="006C645F" w:rsidRPr="00835F0D" w:rsidRDefault="006C645F" w:rsidP="006C645F">
      <w:pPr>
        <w:rPr>
          <w:rFonts w:cstheme="minorHAnsi"/>
        </w:rPr>
      </w:pPr>
      <w:r w:rsidRPr="00835F0D">
        <w:rPr>
          <w:rFonts w:cstheme="minorHAnsi"/>
        </w:rPr>
        <w:t xml:space="preserve">Fox &amp; Partners is </w:t>
      </w:r>
      <w:r w:rsidR="006270C6">
        <w:rPr>
          <w:rFonts w:cstheme="minorHAnsi"/>
        </w:rPr>
        <w:t>acknowledged in the independent guides to the legal profession, with all the firm’s partners recognised as key individuals. Legal Director Shoshana Bacall</w:t>
      </w:r>
      <w:r w:rsidR="00DD4AC6">
        <w:rPr>
          <w:rFonts w:cstheme="minorHAnsi"/>
        </w:rPr>
        <w:t xml:space="preserve"> and Senior Associate, Shiv Raja</w:t>
      </w:r>
      <w:r w:rsidR="006270C6">
        <w:rPr>
          <w:rFonts w:cstheme="minorHAnsi"/>
        </w:rPr>
        <w:t>, together with new joiner, Jackie Thomas are also r</w:t>
      </w:r>
      <w:r w:rsidR="00DD4AC6">
        <w:rPr>
          <w:rFonts w:cstheme="minorHAnsi"/>
        </w:rPr>
        <w:t>ecognised</w:t>
      </w:r>
      <w:r w:rsidR="006270C6">
        <w:rPr>
          <w:rFonts w:cstheme="minorHAnsi"/>
        </w:rPr>
        <w:t xml:space="preserve">. Clients say </w:t>
      </w:r>
      <w:r w:rsidR="00DD4AC6">
        <w:rPr>
          <w:rFonts w:cstheme="minorHAnsi"/>
        </w:rPr>
        <w:t>Fox &amp; Partners is</w:t>
      </w:r>
      <w:r w:rsidR="006270C6">
        <w:rPr>
          <w:rFonts w:cstheme="minorHAnsi"/>
        </w:rPr>
        <w:t xml:space="preserve"> the “leading partnership practice in the country”, “a small but perfectly formed </w:t>
      </w:r>
      <w:r w:rsidR="0077750A">
        <w:rPr>
          <w:rFonts w:cstheme="minorHAnsi"/>
        </w:rPr>
        <w:t xml:space="preserve">boutique” </w:t>
      </w:r>
      <w:r w:rsidR="006270C6">
        <w:rPr>
          <w:rFonts w:cstheme="minorHAnsi"/>
        </w:rPr>
        <w:t xml:space="preserve">and credit </w:t>
      </w:r>
      <w:r w:rsidR="006270C6" w:rsidRPr="00CC01A9">
        <w:rPr>
          <w:rFonts w:cstheme="minorHAnsi"/>
        </w:rPr>
        <w:t>t</w:t>
      </w:r>
      <w:r w:rsidR="006270C6" w:rsidRPr="00392346">
        <w:rPr>
          <w:rFonts w:cstheme="minorHAnsi"/>
        </w:rPr>
        <w:t xml:space="preserve">he team </w:t>
      </w:r>
      <w:r w:rsidR="006270C6">
        <w:rPr>
          <w:rFonts w:cstheme="minorHAnsi"/>
        </w:rPr>
        <w:t>as</w:t>
      </w:r>
      <w:r w:rsidR="006270C6" w:rsidRPr="00392346">
        <w:rPr>
          <w:rFonts w:cstheme="minorHAnsi"/>
        </w:rPr>
        <w:t xml:space="preserve"> </w:t>
      </w:r>
      <w:r w:rsidR="006270C6">
        <w:rPr>
          <w:rFonts w:cstheme="minorHAnsi"/>
        </w:rPr>
        <w:t>“</w:t>
      </w:r>
      <w:r w:rsidR="006270C6" w:rsidRPr="00392346">
        <w:rPr>
          <w:rFonts w:cstheme="minorHAnsi"/>
        </w:rPr>
        <w:t>extremely personable and supportive but with clear, structured and thought through advice</w:t>
      </w:r>
      <w:r w:rsidR="006270C6">
        <w:rPr>
          <w:rFonts w:cstheme="minorHAnsi"/>
        </w:rPr>
        <w:t xml:space="preserve">”. </w:t>
      </w:r>
      <w:r w:rsidR="0077750A">
        <w:rPr>
          <w:rFonts w:cstheme="minorHAnsi"/>
        </w:rPr>
        <w:t xml:space="preserve"> </w:t>
      </w:r>
      <w:r w:rsidRPr="00835F0D">
        <w:rPr>
          <w:rFonts w:cstheme="minorHAnsi"/>
        </w:rPr>
        <w:t xml:space="preserve">Based in the heart of the City the team has a strong reputation for resolving highly complex </w:t>
      </w:r>
      <w:r w:rsidRPr="00835F0D">
        <w:rPr>
          <w:rFonts w:cstheme="minorHAnsi"/>
        </w:rPr>
        <w:lastRenderedPageBreak/>
        <w:t xml:space="preserve">and contentious </w:t>
      </w:r>
      <w:r w:rsidR="0077750A">
        <w:rPr>
          <w:rFonts w:cstheme="minorHAnsi"/>
        </w:rPr>
        <w:t xml:space="preserve">partnership and employment law </w:t>
      </w:r>
      <w:r w:rsidRPr="00835F0D">
        <w:rPr>
          <w:rFonts w:cstheme="minorHAnsi"/>
        </w:rPr>
        <w:t>matters quickly and quietly.  Where this is not possible, they fight hard in the tribunals, courts or in ADR to achieve their clients’ objectives.</w:t>
      </w:r>
    </w:p>
    <w:p w14:paraId="336D502B" w14:textId="77777777" w:rsidR="006C645F" w:rsidRPr="00835F0D" w:rsidRDefault="006C645F" w:rsidP="006C645F">
      <w:pPr>
        <w:rPr>
          <w:rFonts w:cstheme="minorHAnsi"/>
        </w:rPr>
      </w:pPr>
    </w:p>
    <w:p w14:paraId="03A95864" w14:textId="77777777" w:rsidR="00C37137" w:rsidRPr="00835F0D" w:rsidRDefault="006C645F" w:rsidP="006C645F">
      <w:pPr>
        <w:rPr>
          <w:rFonts w:cstheme="minorHAnsi"/>
        </w:rPr>
      </w:pPr>
      <w:r w:rsidRPr="00835F0D">
        <w:rPr>
          <w:rFonts w:cstheme="minorHAnsi"/>
        </w:rPr>
        <w:t>-Ends-</w:t>
      </w:r>
    </w:p>
    <w:sectPr w:rsidR="00C37137" w:rsidRPr="0083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B05A" w14:textId="77777777" w:rsidR="0073187E" w:rsidRDefault="0073187E" w:rsidP="00DD4AC6">
      <w:pPr>
        <w:spacing w:after="0" w:line="240" w:lineRule="auto"/>
      </w:pPr>
      <w:r>
        <w:separator/>
      </w:r>
    </w:p>
  </w:endnote>
  <w:endnote w:type="continuationSeparator" w:id="0">
    <w:p w14:paraId="71CEB0AD" w14:textId="77777777" w:rsidR="0073187E" w:rsidRDefault="0073187E" w:rsidP="00DD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EB6" w14:textId="77777777" w:rsidR="0073187E" w:rsidRDefault="0073187E" w:rsidP="00DD4AC6">
      <w:pPr>
        <w:spacing w:after="0" w:line="240" w:lineRule="auto"/>
      </w:pPr>
      <w:r>
        <w:separator/>
      </w:r>
    </w:p>
  </w:footnote>
  <w:footnote w:type="continuationSeparator" w:id="0">
    <w:p w14:paraId="2851248A" w14:textId="77777777" w:rsidR="0073187E" w:rsidRDefault="0073187E" w:rsidP="00DD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5F"/>
    <w:rsid w:val="00214397"/>
    <w:rsid w:val="002D15C9"/>
    <w:rsid w:val="003012F6"/>
    <w:rsid w:val="0045455E"/>
    <w:rsid w:val="00481C50"/>
    <w:rsid w:val="00487CB1"/>
    <w:rsid w:val="00492E68"/>
    <w:rsid w:val="004D1C71"/>
    <w:rsid w:val="00526CC8"/>
    <w:rsid w:val="00563B12"/>
    <w:rsid w:val="00575EA6"/>
    <w:rsid w:val="00620A2A"/>
    <w:rsid w:val="006270C6"/>
    <w:rsid w:val="00663B89"/>
    <w:rsid w:val="006C645F"/>
    <w:rsid w:val="006F10AD"/>
    <w:rsid w:val="0073187E"/>
    <w:rsid w:val="00742AA2"/>
    <w:rsid w:val="0077750A"/>
    <w:rsid w:val="0079411E"/>
    <w:rsid w:val="008347C3"/>
    <w:rsid w:val="00835F0D"/>
    <w:rsid w:val="008F00FD"/>
    <w:rsid w:val="009B5768"/>
    <w:rsid w:val="009F28AE"/>
    <w:rsid w:val="00AA5419"/>
    <w:rsid w:val="00AD7F15"/>
    <w:rsid w:val="00AE5BAB"/>
    <w:rsid w:val="00C37137"/>
    <w:rsid w:val="00C4076B"/>
    <w:rsid w:val="00C87608"/>
    <w:rsid w:val="00CC01A9"/>
    <w:rsid w:val="00CD1217"/>
    <w:rsid w:val="00DD4AC6"/>
    <w:rsid w:val="00EB72CE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8502"/>
  <w15:chartTrackingRefBased/>
  <w15:docId w15:val="{1AE63F91-F26D-49B1-BF6A-5330F76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3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0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1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C6"/>
  </w:style>
  <w:style w:type="paragraph" w:styleId="Footer">
    <w:name w:val="footer"/>
    <w:basedOn w:val="Normal"/>
    <w:link w:val="FooterChar"/>
    <w:uiPriority w:val="99"/>
    <w:unhideWhenUsed/>
    <w:rsid w:val="00DD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 F O X D O C S 0 1 ! 5 0 4 2 2 6 . 1 < / d o c u m e n t i d >  
     < s e n d e r i d > C F I E L D _ E B 8 _ F O X L A W Y E < / s e n d e r i d >  
     < s e n d e r e m a i l / >  
     < l a s t m o d i f i e d > 2 0 2 3 - 1 0 - 2 8 T 1 6 : 0 9 : 0 0 . 0 0 0 0 0 0 0 + 0 1 : 0 0 < / l a s t m o d i f i e d >  
     < d a t a b a s e > F O X D O C S 0 1 < / d a t a b a s e >  
 < / p r o p e r t i e s > 
</file>

<file path=customXml/itemProps1.xml><?xml version="1.0" encoding="utf-8"?>
<ds:datastoreItem xmlns:ds="http://schemas.openxmlformats.org/officeDocument/2006/customXml" ds:itemID="{9DB47073-B004-4ABB-954C-33BF6697A61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Cunningham</dc:creator>
  <cp:keywords/>
  <dc:description/>
  <cp:lastModifiedBy>Victoria Ash</cp:lastModifiedBy>
  <cp:revision>3</cp:revision>
  <dcterms:created xsi:type="dcterms:W3CDTF">2023-12-14T17:10:00Z</dcterms:created>
  <dcterms:modified xsi:type="dcterms:W3CDTF">2023-12-14T17:12:00Z</dcterms:modified>
</cp:coreProperties>
</file>